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63C3C37A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 Excellence Awards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56DEC072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674208">
        <w:rPr>
          <w:rFonts w:cs="Arial"/>
          <w:bCs/>
          <w:color w:val="0070C0"/>
          <w:sz w:val="24"/>
          <w:szCs w:val="24"/>
        </w:rPr>
        <w:t xml:space="preserve">PR </w:t>
      </w:r>
      <w:r w:rsidR="000A65DE">
        <w:rPr>
          <w:rFonts w:cs="Arial"/>
          <w:bCs/>
          <w:color w:val="0070C0"/>
          <w:sz w:val="24"/>
          <w:szCs w:val="24"/>
        </w:rPr>
        <w:t>Discovery of</w:t>
      </w:r>
      <w:r w:rsidR="00674208">
        <w:rPr>
          <w:rFonts w:cs="Arial"/>
          <w:bCs/>
          <w:color w:val="0070C0"/>
          <w:sz w:val="24"/>
          <w:szCs w:val="24"/>
        </w:rPr>
        <w:t xml:space="preserve"> the Year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4C4FBAEE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</w:t>
      </w:r>
      <w:r w:rsidR="00EE14F1">
        <w:rPr>
          <w:rFonts w:ascii="Arial" w:hAnsi="Arial" w:cs="Arial"/>
          <w:noProof/>
          <w:color w:val="000000" w:themeColor="text1"/>
        </w:rPr>
        <w:t>award recogni</w:t>
      </w:r>
      <w:r w:rsidR="00E161BB">
        <w:rPr>
          <w:rFonts w:ascii="Arial" w:hAnsi="Arial" w:cs="Arial"/>
          <w:noProof/>
          <w:color w:val="000000" w:themeColor="text1"/>
        </w:rPr>
        <w:t>s</w:t>
      </w:r>
      <w:r w:rsidR="00EE14F1">
        <w:rPr>
          <w:rFonts w:ascii="Arial" w:hAnsi="Arial" w:cs="Arial"/>
          <w:noProof/>
          <w:color w:val="000000" w:themeColor="text1"/>
        </w:rPr>
        <w:t>es a young PR professional under five years experience who has shown exceptional promis</w:t>
      </w:r>
      <w:r w:rsidR="000A65DE">
        <w:rPr>
          <w:rFonts w:ascii="Arial" w:hAnsi="Arial" w:cs="Arial"/>
          <w:noProof/>
          <w:color w:val="000000" w:themeColor="text1"/>
        </w:rPr>
        <w:t>e</w:t>
      </w:r>
      <w:r w:rsidR="00EE14F1">
        <w:rPr>
          <w:rFonts w:ascii="Arial" w:hAnsi="Arial" w:cs="Arial"/>
          <w:noProof/>
          <w:color w:val="000000" w:themeColor="text1"/>
        </w:rPr>
        <w:t xml:space="preserve"> and growth</w:t>
      </w:r>
      <w:r w:rsidR="00EC60EA">
        <w:rPr>
          <w:rFonts w:ascii="Arial" w:hAnsi="Arial" w:cs="Arial"/>
          <w:noProof/>
          <w:color w:val="000000" w:themeColor="text1"/>
        </w:rPr>
        <w:t xml:space="preserve"> in 2023-2024</w:t>
      </w:r>
      <w:r w:rsidR="000A65DE">
        <w:rPr>
          <w:rFonts w:ascii="Arial" w:hAnsi="Arial" w:cs="Arial"/>
          <w:noProof/>
          <w:color w:val="000000" w:themeColor="text1"/>
        </w:rPr>
        <w:t>.</w:t>
      </w:r>
      <w:r w:rsidR="00C24FB2" w:rsidRPr="00814425">
        <w:rPr>
          <w:rFonts w:ascii="Arial" w:hAnsi="Arial" w:cs="Arial"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0AEF4CC7">
                <wp:simplePos x="0" y="0"/>
                <wp:positionH relativeFrom="column">
                  <wp:posOffset>1019175</wp:posOffset>
                </wp:positionH>
                <wp:positionV relativeFrom="paragraph">
                  <wp:posOffset>255905</wp:posOffset>
                </wp:positionV>
                <wp:extent cx="533400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0.25pt;margin-top:20.15pt;width:42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21EA6AA1">
                <wp:simplePos x="0" y="0"/>
                <wp:positionH relativeFrom="margin">
                  <wp:posOffset>1028700</wp:posOffset>
                </wp:positionH>
                <wp:positionV relativeFrom="paragraph">
                  <wp:posOffset>118109</wp:posOffset>
                </wp:positionV>
                <wp:extent cx="5372100" cy="1152525"/>
                <wp:effectExtent l="0" t="0" r="19050" b="2857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1pt;margin-top:9.3pt;width:423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532978" w14:textId="77777777" w:rsidR="00132411" w:rsidRDefault="00132411" w:rsidP="00831DE4">
      <w:pPr>
        <w:spacing w:after="0"/>
        <w:rPr>
          <w:rFonts w:ascii="Arial" w:hAnsi="Arial" w:cs="Arial"/>
          <w:b/>
        </w:rPr>
      </w:pPr>
    </w:p>
    <w:p w14:paraId="3CC06235" w14:textId="39095D75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3E8DFD6D" w14:textId="77777777" w:rsidR="00CE1C5E" w:rsidRDefault="00CE1C5E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2CC46062" w14:textId="447B057A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68400BD9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CE1C5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390B075D" w14:textId="77777777" w:rsidR="00132411" w:rsidRDefault="00132411" w:rsidP="00E161BB">
      <w:pPr>
        <w:spacing w:after="0" w:line="240" w:lineRule="auto"/>
        <w:rPr>
          <w:rFonts w:ascii="Arial" w:hAnsi="Arial" w:cs="Arial"/>
        </w:rPr>
      </w:pPr>
    </w:p>
    <w:p w14:paraId="455C28FA" w14:textId="77777777" w:rsidR="004A56E3" w:rsidRPr="00446613" w:rsidRDefault="00E161BB" w:rsidP="004A56E3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EC60EA">
        <w:rPr>
          <w:rFonts w:ascii="Arial" w:hAnsi="Arial" w:cs="Arial"/>
        </w:rPr>
        <w:t xml:space="preserve">, company profile 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4A56E3">
        <w:rPr>
          <w:rFonts w:ascii="Arial" w:hAnsi="Arial" w:cs="Arial"/>
        </w:rPr>
        <w:t xml:space="preserve"> </w:t>
      </w:r>
      <w:r w:rsidR="004A56E3" w:rsidRPr="00550974">
        <w:rPr>
          <w:rFonts w:ascii="Arial" w:hAnsi="Arial" w:cs="Arial"/>
          <w:i/>
          <w:iCs/>
        </w:rPr>
        <w:t xml:space="preserve">If submitting client work, </w:t>
      </w:r>
      <w:r w:rsidR="004A56E3" w:rsidRPr="00446613">
        <w:rPr>
          <w:rFonts w:ascii="Arial" w:hAnsi="Arial" w:cs="Arial"/>
          <w:i/>
          <w:iCs/>
        </w:rPr>
        <w:t>seek their permission and confirmation that you</w:t>
      </w:r>
      <w:r w:rsidR="004A56E3" w:rsidRPr="00550974">
        <w:rPr>
          <w:rFonts w:ascii="Arial" w:hAnsi="Arial" w:cs="Arial"/>
          <w:i/>
          <w:iCs/>
        </w:rPr>
        <w:t xml:space="preserve"> or your team delivered the work.</w:t>
      </w:r>
      <w:r w:rsidR="004A56E3" w:rsidRPr="00446613">
        <w:rPr>
          <w:rFonts w:ascii="Arial" w:hAnsi="Arial" w:cs="Arial"/>
          <w:i/>
          <w:iCs/>
        </w:rPr>
        <w:t xml:space="preserve"> </w:t>
      </w:r>
      <w:r w:rsidR="004A56E3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4A56E3" w:rsidRPr="00446613">
        <w:rPr>
          <w:rFonts w:ascii="Arial" w:hAnsi="Arial" w:cs="Arial"/>
          <w:i/>
          <w:iCs/>
        </w:rPr>
        <w:t xml:space="preserve"> </w:t>
      </w:r>
    </w:p>
    <w:p w14:paraId="7B9CC985" w14:textId="77777777" w:rsidR="004A56E3" w:rsidRPr="00814425" w:rsidRDefault="004A56E3" w:rsidP="004A56E3">
      <w:pPr>
        <w:spacing w:after="0" w:line="240" w:lineRule="auto"/>
        <w:rPr>
          <w:rFonts w:ascii="Arial" w:hAnsi="Arial" w:cs="Arial"/>
        </w:rPr>
      </w:pPr>
    </w:p>
    <w:p w14:paraId="1C102351" w14:textId="77777777" w:rsidR="00BB1D1B" w:rsidRPr="007038C2" w:rsidRDefault="00BB1D1B" w:rsidP="00174751">
      <w:pPr>
        <w:spacing w:after="120" w:line="240" w:lineRule="auto"/>
        <w:rPr>
          <w:rFonts w:ascii="Arial" w:hAnsi="Arial" w:cs="Arial"/>
        </w:rPr>
      </w:pPr>
      <w:r w:rsidRPr="006A65ED">
        <w:rPr>
          <w:rFonts w:ascii="Arial" w:hAnsi="Arial" w:cs="Arial"/>
          <w:b/>
          <w:bCs/>
        </w:rPr>
        <w:t>Provide the nominee’s name, organi</w:t>
      </w:r>
      <w:r>
        <w:rPr>
          <w:rFonts w:ascii="Arial" w:hAnsi="Arial" w:cs="Arial"/>
          <w:b/>
          <w:bCs/>
        </w:rPr>
        <w:t>s</w:t>
      </w:r>
      <w:r w:rsidRPr="006A65ED">
        <w:rPr>
          <w:rFonts w:ascii="Arial" w:hAnsi="Arial" w:cs="Arial"/>
          <w:b/>
          <w:bCs/>
        </w:rPr>
        <w:t>ation, current role</w:t>
      </w:r>
      <w:r>
        <w:rPr>
          <w:rFonts w:ascii="Arial" w:hAnsi="Arial" w:cs="Arial"/>
          <w:b/>
          <w:bCs/>
        </w:rPr>
        <w:t xml:space="preserve"> and </w:t>
      </w:r>
      <w:r w:rsidRPr="006E09E2">
        <w:rPr>
          <w:rFonts w:ascii="Arial" w:hAnsi="Arial" w:cs="Arial"/>
          <w:b/>
          <w:bCs/>
        </w:rPr>
        <w:t xml:space="preserve">years of professional </w:t>
      </w:r>
      <w:r>
        <w:rPr>
          <w:rFonts w:ascii="Arial" w:hAnsi="Arial" w:cs="Arial"/>
          <w:b/>
          <w:bCs/>
        </w:rPr>
        <w:t>public relations</w:t>
      </w:r>
      <w:r w:rsidRPr="006E09E2">
        <w:rPr>
          <w:rFonts w:ascii="Arial" w:hAnsi="Arial" w:cs="Arial"/>
          <w:b/>
          <w:bCs/>
        </w:rPr>
        <w:t>/communication experience</w:t>
      </w:r>
    </w:p>
    <w:p w14:paraId="322795FF" w14:textId="77777777" w:rsidR="00BB1D1B" w:rsidRPr="007038C2" w:rsidRDefault="00BB1D1B" w:rsidP="00174751">
      <w:pPr>
        <w:spacing w:after="120" w:line="240" w:lineRule="auto"/>
        <w:rPr>
          <w:rFonts w:ascii="Arial" w:hAnsi="Arial" w:cs="Arial"/>
        </w:rPr>
      </w:pPr>
    </w:p>
    <w:p w14:paraId="52B42E70" w14:textId="77777777" w:rsidR="00BB1D1B" w:rsidRPr="007038C2" w:rsidRDefault="00BB1D1B" w:rsidP="00174751">
      <w:pPr>
        <w:spacing w:after="120" w:line="240" w:lineRule="auto"/>
        <w:rPr>
          <w:rFonts w:ascii="Arial" w:hAnsi="Arial" w:cs="Arial"/>
        </w:rPr>
      </w:pPr>
    </w:p>
    <w:p w14:paraId="20F1F524" w14:textId="77777777" w:rsidR="00BB1D1B" w:rsidRPr="007038C2" w:rsidRDefault="00BB1D1B" w:rsidP="00174751">
      <w:pPr>
        <w:spacing w:after="120" w:line="240" w:lineRule="auto"/>
        <w:rPr>
          <w:rFonts w:ascii="Arial" w:hAnsi="Arial" w:cs="Arial"/>
        </w:rPr>
      </w:pPr>
    </w:p>
    <w:p w14:paraId="7D5631C1" w14:textId="77777777" w:rsidR="00BB1D1B" w:rsidRPr="00174751" w:rsidRDefault="00BB1D1B" w:rsidP="0017475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Attach nominee’s CV</w:t>
      </w:r>
    </w:p>
    <w:p w14:paraId="49160E20" w14:textId="77777777" w:rsidR="00BB1D1B" w:rsidRPr="00174751" w:rsidRDefault="00BB1D1B" w:rsidP="00174751">
      <w:pPr>
        <w:spacing w:after="120" w:line="240" w:lineRule="auto"/>
        <w:rPr>
          <w:rFonts w:ascii="Arial" w:hAnsi="Arial" w:cs="Arial"/>
        </w:rPr>
      </w:pPr>
    </w:p>
    <w:p w14:paraId="6E28BCCF" w14:textId="77777777" w:rsidR="00BB1D1B" w:rsidRPr="00174751" w:rsidRDefault="00BB1D1B" w:rsidP="00174751">
      <w:pPr>
        <w:spacing w:after="120" w:line="240" w:lineRule="auto"/>
        <w:rPr>
          <w:rFonts w:ascii="Arial" w:hAnsi="Arial" w:cs="Arial"/>
        </w:rPr>
      </w:pPr>
    </w:p>
    <w:p w14:paraId="2BE05393" w14:textId="77777777" w:rsidR="00BB1D1B" w:rsidRPr="00174751" w:rsidRDefault="00BB1D1B" w:rsidP="00174751">
      <w:pPr>
        <w:spacing w:after="120" w:line="240" w:lineRule="auto"/>
        <w:rPr>
          <w:rFonts w:ascii="Arial" w:hAnsi="Arial" w:cs="Arial"/>
        </w:rPr>
      </w:pPr>
    </w:p>
    <w:p w14:paraId="57F30A57" w14:textId="77777777" w:rsidR="00BB1D1B" w:rsidRPr="00174751" w:rsidRDefault="00BB1D1B" w:rsidP="00174751">
      <w:pPr>
        <w:spacing w:after="120" w:line="240" w:lineRule="auto"/>
        <w:rPr>
          <w:rFonts w:ascii="Arial" w:hAnsi="Arial" w:cs="Arial"/>
          <w:b/>
          <w:bCs/>
          <w:lang w:val="en-GB"/>
        </w:rPr>
      </w:pPr>
      <w:r w:rsidRPr="006E09E2">
        <w:rPr>
          <w:rFonts w:ascii="Arial" w:hAnsi="Arial" w:cs="Arial"/>
          <w:b/>
          <w:bCs/>
        </w:rPr>
        <w:t>Briefly describe the nominee’s career path so far</w:t>
      </w:r>
      <w:r>
        <w:rPr>
          <w:rFonts w:ascii="Arial" w:hAnsi="Arial" w:cs="Arial"/>
          <w:b/>
          <w:bCs/>
        </w:rPr>
        <w:t xml:space="preserve"> and what </w:t>
      </w:r>
      <w:r w:rsidRPr="00E35A77">
        <w:rPr>
          <w:rFonts w:ascii="Arial" w:hAnsi="Arial" w:cs="Arial"/>
          <w:b/>
          <w:bCs/>
        </w:rPr>
        <w:t>skills, qualities or strengths make the nominee stand out in the profession?</w:t>
      </w:r>
    </w:p>
    <w:p w14:paraId="21E08094" w14:textId="77777777" w:rsidR="00BB1D1B" w:rsidRPr="00174751" w:rsidRDefault="00BB1D1B" w:rsidP="00174751">
      <w:pPr>
        <w:rPr>
          <w:rFonts w:ascii="Arial" w:hAnsi="Arial" w:cs="Arial"/>
          <w:b/>
          <w:bCs/>
          <w:lang w:val="en-GB"/>
        </w:rPr>
      </w:pPr>
    </w:p>
    <w:p w14:paraId="3CB1607E" w14:textId="77777777" w:rsidR="00BB1D1B" w:rsidRPr="00174751" w:rsidRDefault="00BB1D1B" w:rsidP="00174751">
      <w:pPr>
        <w:rPr>
          <w:rFonts w:ascii="Arial" w:hAnsi="Arial" w:cs="Arial"/>
          <w:b/>
          <w:bCs/>
          <w:lang w:val="en-GB"/>
        </w:rPr>
      </w:pPr>
    </w:p>
    <w:p w14:paraId="5B5DFB52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F7F5613" w14:textId="77777777" w:rsidR="00F85518" w:rsidRDefault="00F85518" w:rsidP="00F85518">
      <w:pPr>
        <w:spacing w:before="120" w:after="0" w:line="240" w:lineRule="auto"/>
        <w:jc w:val="both"/>
        <w:rPr>
          <w:rFonts w:ascii="Arial" w:hAnsi="Arial" w:cs="Arial"/>
        </w:rPr>
      </w:pPr>
    </w:p>
    <w:p w14:paraId="668C2E6E" w14:textId="77777777" w:rsidR="00F85518" w:rsidRPr="00D41445" w:rsidRDefault="00F85518" w:rsidP="00F85518">
      <w:pPr>
        <w:spacing w:before="120" w:after="0" w:line="240" w:lineRule="auto"/>
        <w:jc w:val="both"/>
        <w:rPr>
          <w:rFonts w:ascii="Arial" w:hAnsi="Arial" w:cs="Arial"/>
        </w:rPr>
      </w:pPr>
    </w:p>
    <w:p w14:paraId="1F0C3E1E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33B7B5C1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29C47113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7032B613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647FDE60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1883033C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751FE006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62E22E1A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1A0F9941" w14:textId="77777777" w:rsidR="00F85518" w:rsidRPr="00B74CE9" w:rsidRDefault="00F85518" w:rsidP="00F85518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6377051D" w14:textId="77777777" w:rsidR="00F85518" w:rsidRPr="00B74CE9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680C13B5" w14:textId="77777777" w:rsidR="00F85518" w:rsidRPr="00B74CE9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325CEF5B" w14:textId="77777777" w:rsidR="00F85518" w:rsidRDefault="00F85518" w:rsidP="00F8551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F0BDEB" w14:textId="77777777" w:rsidR="00F85518" w:rsidRDefault="00F85518" w:rsidP="00F8551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2573F6A" w14:textId="77777777" w:rsidR="00F85518" w:rsidRDefault="00F85518" w:rsidP="00F8551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2898AD" w14:textId="17F5C7F4" w:rsidR="00F85518" w:rsidRDefault="00F85518" w:rsidP="00F8551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845F4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</w:t>
      </w:r>
      <w:r>
        <w:rPr>
          <w:rFonts w:ascii="Arial" w:hAnsi="Arial" w:cs="Arial"/>
          <w:b/>
          <w:bCs/>
        </w:rPr>
        <w:t>the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28761684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554A8E7C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2848FE4B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13505585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0BED93BB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34491A31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737E988C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5AAF2F64" w14:textId="4DEB5ACD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</w:t>
      </w:r>
      <w:r w:rsidR="00033E1C">
        <w:rPr>
          <w:rFonts w:ascii="Arial" w:hAnsi="Arial" w:cs="Arial"/>
          <w:b/>
          <w:bCs/>
        </w:rPr>
        <w:t>the</w:t>
      </w:r>
      <w:r>
        <w:rPr>
          <w:rFonts w:ascii="Arial" w:hAnsi="Arial" w:cs="Arial"/>
          <w:b/>
          <w:bCs/>
        </w:rPr>
        <w:t xml:space="preserve">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0DB9E4F9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F91EF89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C9F34C3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2B7D616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19CDB23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98FC30E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B3AB4F3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63C7EFB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39E03F92" w14:textId="53CBCBEF" w:rsidR="00F85518" w:rsidRPr="00D41445" w:rsidRDefault="00F85518" w:rsidP="00F85518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 w:rsidR="00033E1C">
        <w:rPr>
          <w:rFonts w:ascii="Arial" w:hAnsi="Arial" w:cs="Arial"/>
          <w:b/>
          <w:bCs/>
        </w:rPr>
        <w:t xml:space="preserve">was </w:t>
      </w:r>
      <w:r>
        <w:rPr>
          <w:rFonts w:ascii="Arial" w:hAnsi="Arial" w:cs="Arial"/>
          <w:b/>
          <w:bCs/>
        </w:rPr>
        <w:t>use</w:t>
      </w:r>
      <w:r w:rsidR="00033E1C">
        <w:rPr>
          <w:rFonts w:ascii="Arial" w:hAnsi="Arial" w:cs="Arial"/>
          <w:b/>
          <w:bCs/>
        </w:rPr>
        <w:t>d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6AF39C74" w14:textId="77777777" w:rsidR="00F85518" w:rsidRPr="00D41445" w:rsidRDefault="00F85518" w:rsidP="00F85518">
      <w:pPr>
        <w:spacing w:before="120" w:after="0" w:line="240" w:lineRule="auto"/>
        <w:jc w:val="both"/>
        <w:rPr>
          <w:rFonts w:ascii="Arial" w:hAnsi="Arial" w:cs="Arial"/>
        </w:rPr>
      </w:pPr>
    </w:p>
    <w:p w14:paraId="1EC5F4DF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2B4FC3B0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2E130504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2AB42845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5C79B349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43DFD7A7" w14:textId="7B6E8A46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 xml:space="preserve">How </w:t>
      </w:r>
      <w:r w:rsidR="00033E1C">
        <w:rPr>
          <w:rFonts w:ascii="Arial" w:hAnsi="Arial" w:cs="Arial"/>
          <w:b/>
          <w:bCs/>
        </w:rPr>
        <w:t xml:space="preserve">was the </w:t>
      </w:r>
      <w:r w:rsidRPr="00BA4E6E">
        <w:rPr>
          <w:rFonts w:ascii="Arial" w:hAnsi="Arial" w:cs="Arial"/>
          <w:b/>
          <w:bCs/>
        </w:rPr>
        <w:t>communications plan</w:t>
      </w:r>
      <w:r>
        <w:rPr>
          <w:rFonts w:ascii="Arial" w:hAnsi="Arial" w:cs="Arial"/>
          <w:b/>
          <w:bCs/>
        </w:rPr>
        <w:t xml:space="preserve"> </w:t>
      </w:r>
      <w:r w:rsidR="00033E1C">
        <w:rPr>
          <w:rFonts w:ascii="Arial" w:hAnsi="Arial" w:cs="Arial"/>
          <w:b/>
          <w:bCs/>
        </w:rPr>
        <w:t xml:space="preserve">implemented/executed </w:t>
      </w:r>
      <w:r>
        <w:rPr>
          <w:rFonts w:ascii="Arial" w:hAnsi="Arial" w:cs="Arial"/>
          <w:b/>
          <w:bCs/>
        </w:rPr>
        <w:t xml:space="preserve">and how </w:t>
      </w:r>
      <w:r w:rsidR="00FF1B20">
        <w:rPr>
          <w:rFonts w:ascii="Arial" w:hAnsi="Arial" w:cs="Arial"/>
          <w:b/>
          <w:bCs/>
        </w:rPr>
        <w:t>were the</w:t>
      </w:r>
      <w:r>
        <w:rPr>
          <w:rFonts w:ascii="Arial" w:hAnsi="Arial" w:cs="Arial"/>
          <w:b/>
          <w:bCs/>
        </w:rPr>
        <w:t xml:space="preserve"> challenges faced</w:t>
      </w:r>
      <w:r w:rsidR="00FF1B20">
        <w:rPr>
          <w:rFonts w:ascii="Arial" w:hAnsi="Arial" w:cs="Arial"/>
          <w:b/>
          <w:bCs/>
        </w:rPr>
        <w:t xml:space="preserve"> addressed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7D60FD3A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0CDF98ED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78FA8380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3D93C9AD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69ACB535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21B09769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0EAD52DE" w14:textId="77777777" w:rsidR="00F85518" w:rsidRPr="00D41445" w:rsidRDefault="00F85518" w:rsidP="00F85518">
      <w:pPr>
        <w:spacing w:after="0" w:line="240" w:lineRule="auto"/>
        <w:jc w:val="both"/>
        <w:rPr>
          <w:rFonts w:ascii="Arial" w:hAnsi="Arial" w:cs="Arial"/>
        </w:rPr>
      </w:pPr>
    </w:p>
    <w:p w14:paraId="2A50B936" w14:textId="36D54D20" w:rsidR="00F85518" w:rsidRPr="00D41445" w:rsidRDefault="00F85518" w:rsidP="00F85518">
      <w:pPr>
        <w:rPr>
          <w:rFonts w:ascii="Arial" w:hAnsi="Arial" w:cs="Arial"/>
          <w:b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</w:t>
      </w:r>
      <w:r w:rsidR="00FF1B20">
        <w:rPr>
          <w:rFonts w:ascii="Arial" w:hAnsi="Arial" w:cs="Arial"/>
          <w:b/>
        </w:rPr>
        <w:t>the</w:t>
      </w:r>
      <w:r w:rsidRPr="00A026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75DE06AF" w14:textId="77777777" w:rsidR="00F85518" w:rsidRPr="00D41445" w:rsidRDefault="00F85518" w:rsidP="00F85518">
      <w:pPr>
        <w:spacing w:after="120" w:line="240" w:lineRule="auto"/>
        <w:rPr>
          <w:rFonts w:ascii="Arial" w:hAnsi="Arial" w:cs="Arial"/>
          <w:b/>
        </w:rPr>
      </w:pPr>
    </w:p>
    <w:p w14:paraId="61B35F02" w14:textId="77777777" w:rsidR="00F85518" w:rsidRPr="00D41445" w:rsidRDefault="00F85518" w:rsidP="00F85518">
      <w:pPr>
        <w:spacing w:after="120" w:line="240" w:lineRule="auto"/>
        <w:rPr>
          <w:rFonts w:ascii="Arial" w:hAnsi="Arial" w:cs="Arial"/>
          <w:b/>
        </w:rPr>
      </w:pPr>
    </w:p>
    <w:p w14:paraId="699F4DA7" w14:textId="77777777" w:rsidR="00F85518" w:rsidRPr="00D41445" w:rsidRDefault="00F85518" w:rsidP="00F85518">
      <w:pPr>
        <w:spacing w:after="120" w:line="240" w:lineRule="auto"/>
        <w:rPr>
          <w:rFonts w:ascii="Arial" w:hAnsi="Arial" w:cs="Arial"/>
          <w:b/>
        </w:rPr>
      </w:pPr>
    </w:p>
    <w:p w14:paraId="1F72E68C" w14:textId="77777777" w:rsidR="00F85518" w:rsidRPr="00D41445" w:rsidRDefault="00F85518" w:rsidP="00F85518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16034B66" w14:textId="77777777" w:rsidR="00F85518" w:rsidRPr="00D41445" w:rsidRDefault="00F85518" w:rsidP="00F85518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177046EC" w14:textId="77777777" w:rsidR="00F85518" w:rsidRPr="00D41445" w:rsidRDefault="00F85518" w:rsidP="00F85518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495D8E6C" w14:textId="77777777" w:rsidR="00F85518" w:rsidRPr="00D41445" w:rsidRDefault="00F85518" w:rsidP="00F85518">
      <w:pPr>
        <w:spacing w:after="0" w:line="240" w:lineRule="auto"/>
        <w:rPr>
          <w:rFonts w:ascii="Arial" w:hAnsi="Arial" w:cs="Arial"/>
          <w:bCs/>
          <w:lang w:val="en-GB"/>
        </w:rPr>
      </w:pPr>
    </w:p>
    <w:p w14:paraId="44368D1C" w14:textId="77777777" w:rsidR="00BB1D1B" w:rsidRDefault="00BB1D1B" w:rsidP="00BB1D1B">
      <w:pPr>
        <w:rPr>
          <w:rFonts w:ascii="Arial" w:hAnsi="Arial" w:cs="Arial"/>
          <w:bCs/>
          <w:lang w:val="en-GB"/>
        </w:rPr>
      </w:pPr>
    </w:p>
    <w:p w14:paraId="7EBDE3BA" w14:textId="77777777" w:rsidR="00BB1D1B" w:rsidRPr="008F33D3" w:rsidRDefault="00BB1D1B" w:rsidP="00BB1D1B">
      <w:pPr>
        <w:rPr>
          <w:rFonts w:ascii="Arial" w:hAnsi="Arial" w:cs="Arial"/>
          <w:bCs/>
          <w:lang w:val="en-GB"/>
        </w:rPr>
      </w:pPr>
    </w:p>
    <w:p w14:paraId="55D64730" w14:textId="77777777" w:rsidR="00BB1D1B" w:rsidRPr="008F33D3" w:rsidRDefault="00BB1D1B" w:rsidP="00BB1D1B">
      <w:pPr>
        <w:rPr>
          <w:rFonts w:ascii="Arial" w:hAnsi="Arial" w:cs="Arial"/>
          <w:bCs/>
          <w:lang w:val="en-GB"/>
        </w:rPr>
      </w:pPr>
    </w:p>
    <w:p w14:paraId="1875D694" w14:textId="77777777" w:rsidR="00BB1D1B" w:rsidRPr="00246604" w:rsidRDefault="00BB1D1B" w:rsidP="00BB1D1B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7BB5B2F2" w14:textId="77777777" w:rsidR="00BB1D1B" w:rsidRPr="007038C2" w:rsidRDefault="00BB1D1B" w:rsidP="00BB1D1B">
      <w:pPr>
        <w:spacing w:before="120" w:after="0" w:line="240" w:lineRule="auto"/>
        <w:jc w:val="both"/>
        <w:rPr>
          <w:rFonts w:ascii="Arial" w:hAnsi="Arial" w:cs="Arial"/>
        </w:rPr>
      </w:pPr>
      <w:r w:rsidRPr="002F4B0F">
        <w:rPr>
          <w:rFonts w:ascii="Arial" w:hAnsi="Arial" w:cs="Arial"/>
          <w:b/>
          <w:bCs/>
        </w:rPr>
        <w:t xml:space="preserve">How has the nominee demonstrated growth and development within the profession </w:t>
      </w:r>
      <w:r>
        <w:rPr>
          <w:rFonts w:ascii="Arial" w:hAnsi="Arial" w:cs="Arial"/>
          <w:b/>
          <w:bCs/>
        </w:rPr>
        <w:t xml:space="preserve">and what steps </w:t>
      </w:r>
      <w:r w:rsidRPr="002F4B0F">
        <w:rPr>
          <w:rFonts w:ascii="Arial" w:hAnsi="Arial" w:cs="Arial"/>
          <w:b/>
          <w:bCs/>
        </w:rPr>
        <w:t xml:space="preserve">has the nominee taken to stay current with </w:t>
      </w:r>
      <w:r>
        <w:rPr>
          <w:rFonts w:ascii="Arial" w:hAnsi="Arial" w:cs="Arial"/>
          <w:b/>
          <w:bCs/>
        </w:rPr>
        <w:t xml:space="preserve">public relations/communications </w:t>
      </w:r>
      <w:r w:rsidRPr="002F4B0F">
        <w:rPr>
          <w:rFonts w:ascii="Arial" w:hAnsi="Arial" w:cs="Arial"/>
          <w:b/>
          <w:bCs/>
        </w:rPr>
        <w:t>trends and best practices?</w:t>
      </w:r>
    </w:p>
    <w:p w14:paraId="049EDD30" w14:textId="77777777" w:rsidR="00BB1D1B" w:rsidRPr="007038C2" w:rsidRDefault="00BB1D1B" w:rsidP="00BB1D1B">
      <w:pPr>
        <w:spacing w:before="120" w:after="0" w:line="240" w:lineRule="auto"/>
        <w:jc w:val="both"/>
        <w:rPr>
          <w:rFonts w:ascii="Arial" w:hAnsi="Arial" w:cs="Arial"/>
        </w:rPr>
      </w:pPr>
    </w:p>
    <w:p w14:paraId="5D9823DF" w14:textId="77777777" w:rsidR="00BB1D1B" w:rsidRPr="007038C2" w:rsidRDefault="00BB1D1B" w:rsidP="00BB1D1B">
      <w:pPr>
        <w:rPr>
          <w:rFonts w:ascii="Arial" w:hAnsi="Arial" w:cs="Arial"/>
          <w:lang w:val="en-GB"/>
        </w:rPr>
      </w:pPr>
    </w:p>
    <w:p w14:paraId="30A50D03" w14:textId="77777777" w:rsidR="00BB1D1B" w:rsidRPr="007038C2" w:rsidRDefault="00BB1D1B" w:rsidP="00BB1D1B">
      <w:pPr>
        <w:rPr>
          <w:rFonts w:ascii="Arial" w:hAnsi="Arial" w:cs="Arial"/>
          <w:lang w:val="en-GB"/>
        </w:rPr>
      </w:pPr>
    </w:p>
    <w:p w14:paraId="46F0EE40" w14:textId="77777777" w:rsidR="00BB1D1B" w:rsidRPr="007038C2" w:rsidRDefault="00BB1D1B" w:rsidP="00BB1D1B">
      <w:pPr>
        <w:rPr>
          <w:rFonts w:ascii="Arial" w:hAnsi="Arial" w:cs="Arial"/>
          <w:lang w:val="en-GB"/>
        </w:rPr>
      </w:pPr>
    </w:p>
    <w:p w14:paraId="23F0F600" w14:textId="77777777" w:rsidR="00BB1D1B" w:rsidRDefault="00BB1D1B" w:rsidP="00BB1D1B">
      <w:pPr>
        <w:spacing w:before="120" w:after="0" w:line="240" w:lineRule="auto"/>
        <w:rPr>
          <w:rFonts w:ascii="Arial" w:hAnsi="Arial" w:cs="Arial"/>
          <w:b/>
          <w:bCs/>
        </w:rPr>
      </w:pPr>
    </w:p>
    <w:p w14:paraId="6E1A354A" w14:textId="77777777" w:rsidR="00BB1D1B" w:rsidRPr="007038C2" w:rsidRDefault="00BB1D1B" w:rsidP="00BB1D1B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How </w:t>
      </w:r>
      <w:r w:rsidRPr="006F087E">
        <w:rPr>
          <w:rFonts w:ascii="Arial" w:hAnsi="Arial" w:cs="Arial"/>
          <w:b/>
          <w:bCs/>
        </w:rPr>
        <w:t>is the nominee recogni</w:t>
      </w:r>
      <w:r>
        <w:rPr>
          <w:rFonts w:ascii="Arial" w:hAnsi="Arial" w:cs="Arial"/>
          <w:b/>
          <w:bCs/>
        </w:rPr>
        <w:t>s</w:t>
      </w:r>
      <w:r w:rsidRPr="006F087E">
        <w:rPr>
          <w:rFonts w:ascii="Arial" w:hAnsi="Arial" w:cs="Arial"/>
          <w:b/>
          <w:bCs/>
        </w:rPr>
        <w:t>ed and respected by peers, senior practitioners, and key stakeholders</w:t>
      </w:r>
      <w:r>
        <w:rPr>
          <w:rFonts w:ascii="Arial" w:hAnsi="Arial" w:cs="Arial"/>
          <w:b/>
          <w:bCs/>
        </w:rPr>
        <w:t xml:space="preserve"> and provide </w:t>
      </w:r>
      <w:r w:rsidRPr="006F087E">
        <w:rPr>
          <w:rFonts w:ascii="Arial" w:hAnsi="Arial" w:cs="Arial"/>
          <w:b/>
          <w:bCs/>
        </w:rPr>
        <w:t>testimonials, endorsements, or examples of recognition received</w:t>
      </w:r>
      <w:r>
        <w:rPr>
          <w:rFonts w:ascii="Arial" w:hAnsi="Arial" w:cs="Arial"/>
          <w:b/>
          <w:bCs/>
        </w:rPr>
        <w:t>?</w:t>
      </w:r>
    </w:p>
    <w:p w14:paraId="7E7B492C" w14:textId="77777777" w:rsidR="00BB1D1B" w:rsidRPr="007038C2" w:rsidRDefault="00BB1D1B" w:rsidP="00BB1D1B">
      <w:pPr>
        <w:spacing w:before="120" w:after="0" w:line="240" w:lineRule="auto"/>
        <w:rPr>
          <w:rFonts w:ascii="Arial" w:hAnsi="Arial" w:cs="Arial"/>
        </w:rPr>
      </w:pPr>
    </w:p>
    <w:p w14:paraId="5AB30F66" w14:textId="77777777" w:rsidR="00BB1D1B" w:rsidRPr="007038C2" w:rsidRDefault="00BB1D1B" w:rsidP="00BB1D1B">
      <w:pPr>
        <w:spacing w:after="120" w:line="240" w:lineRule="auto"/>
        <w:rPr>
          <w:rFonts w:ascii="Arial" w:hAnsi="Arial" w:cs="Arial"/>
          <w:lang w:val="en-GB"/>
        </w:rPr>
      </w:pPr>
    </w:p>
    <w:p w14:paraId="2262A3FB" w14:textId="77777777" w:rsidR="00BB1D1B" w:rsidRPr="007038C2" w:rsidRDefault="00BB1D1B" w:rsidP="00BB1D1B">
      <w:pPr>
        <w:spacing w:after="120" w:line="240" w:lineRule="auto"/>
        <w:rPr>
          <w:rFonts w:ascii="Arial" w:hAnsi="Arial" w:cs="Arial"/>
          <w:lang w:val="en-GB"/>
        </w:rPr>
      </w:pPr>
    </w:p>
    <w:p w14:paraId="6877121E" w14:textId="77777777" w:rsidR="00BB1D1B" w:rsidRPr="007038C2" w:rsidRDefault="00BB1D1B" w:rsidP="00BB1D1B">
      <w:pPr>
        <w:spacing w:after="120" w:line="240" w:lineRule="auto"/>
        <w:rPr>
          <w:rFonts w:ascii="Arial" w:hAnsi="Arial" w:cs="Arial"/>
          <w:lang w:val="en-GB"/>
        </w:rPr>
      </w:pPr>
    </w:p>
    <w:p w14:paraId="3AFEF732" w14:textId="77777777" w:rsidR="00BB1D1B" w:rsidRPr="007038C2" w:rsidRDefault="00BB1D1B" w:rsidP="00BB1D1B">
      <w:pPr>
        <w:spacing w:after="120" w:line="240" w:lineRule="auto"/>
        <w:rPr>
          <w:rFonts w:ascii="Arial" w:hAnsi="Arial" w:cs="Arial"/>
          <w:lang w:val="en-GB"/>
        </w:rPr>
      </w:pPr>
    </w:p>
    <w:p w14:paraId="08088212" w14:textId="77777777" w:rsidR="00BB1D1B" w:rsidRPr="007038C2" w:rsidRDefault="00BB1D1B" w:rsidP="00BB1D1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 xml:space="preserve">How </w:t>
      </w:r>
      <w:r w:rsidRPr="00817C81">
        <w:rPr>
          <w:rFonts w:ascii="Arial" w:hAnsi="Arial" w:cs="Arial"/>
          <w:b/>
        </w:rPr>
        <w:t>as the nominee’s work contributed to strengthening PR practice in their organi</w:t>
      </w:r>
      <w:r>
        <w:rPr>
          <w:rFonts w:ascii="Arial" w:hAnsi="Arial" w:cs="Arial"/>
          <w:b/>
        </w:rPr>
        <w:t>s</w:t>
      </w:r>
      <w:r w:rsidRPr="00817C81">
        <w:rPr>
          <w:rFonts w:ascii="Arial" w:hAnsi="Arial" w:cs="Arial"/>
          <w:b/>
        </w:rPr>
        <w:t>ation or community</w:t>
      </w:r>
      <w:r>
        <w:rPr>
          <w:rFonts w:ascii="Arial" w:hAnsi="Arial" w:cs="Arial"/>
          <w:b/>
        </w:rPr>
        <w:t xml:space="preserve"> and what e</w:t>
      </w:r>
      <w:r w:rsidRPr="00817C81">
        <w:rPr>
          <w:rFonts w:ascii="Arial" w:hAnsi="Arial" w:cs="Arial"/>
          <w:b/>
        </w:rPr>
        <w:t>vidence shows that the nominee has influenced positive outcomes through their communication efforts?</w:t>
      </w:r>
    </w:p>
    <w:p w14:paraId="4972A3D6" w14:textId="77777777" w:rsidR="00BB1D1B" w:rsidRDefault="00BB1D1B" w:rsidP="00BB1D1B">
      <w:pPr>
        <w:rPr>
          <w:rFonts w:ascii="Arial" w:hAnsi="Arial" w:cs="Arial"/>
          <w:bCs/>
          <w:lang w:val="en-GB"/>
        </w:rPr>
      </w:pPr>
    </w:p>
    <w:p w14:paraId="07D2162D" w14:textId="77777777" w:rsidR="00FF1B20" w:rsidRDefault="00FF1B20" w:rsidP="00BB1D1B">
      <w:pPr>
        <w:rPr>
          <w:rFonts w:ascii="Arial" w:hAnsi="Arial" w:cs="Arial"/>
          <w:bCs/>
          <w:lang w:val="en-GB"/>
        </w:rPr>
      </w:pPr>
    </w:p>
    <w:p w14:paraId="4E042487" w14:textId="77777777" w:rsidR="00BB1D1B" w:rsidRDefault="00BB1D1B" w:rsidP="00BB1D1B">
      <w:pPr>
        <w:rPr>
          <w:rFonts w:ascii="Arial" w:hAnsi="Arial" w:cs="Arial"/>
          <w:bCs/>
          <w:lang w:val="en-GB"/>
        </w:rPr>
      </w:pPr>
    </w:p>
    <w:p w14:paraId="69D575C8" w14:textId="4CCE1D04" w:rsidR="00BB1D1B" w:rsidRPr="007038C2" w:rsidRDefault="00BB1D1B" w:rsidP="00BB1D1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 xml:space="preserve">ow does the nominee </w:t>
      </w:r>
      <w:r w:rsidRPr="000E03CD">
        <w:rPr>
          <w:rFonts w:ascii="Arial" w:hAnsi="Arial" w:cs="Arial"/>
          <w:b/>
        </w:rPr>
        <w:t>show promise as a future leader in the PR profession</w:t>
      </w:r>
      <w:r>
        <w:rPr>
          <w:rFonts w:ascii="Arial" w:hAnsi="Arial" w:cs="Arial"/>
          <w:b/>
        </w:rPr>
        <w:t xml:space="preserve"> and what </w:t>
      </w:r>
      <w:r w:rsidRPr="000E03CD">
        <w:rPr>
          <w:rFonts w:ascii="Arial" w:hAnsi="Arial" w:cs="Arial"/>
          <w:b/>
        </w:rPr>
        <w:t>areas of growth or contribution are expected from the nominee going forward?</w:t>
      </w:r>
    </w:p>
    <w:p w14:paraId="3D145CF0" w14:textId="77777777" w:rsidR="00BB1D1B" w:rsidRDefault="00BB1D1B" w:rsidP="00BB1D1B">
      <w:pPr>
        <w:rPr>
          <w:rFonts w:ascii="Arial" w:hAnsi="Arial" w:cs="Arial"/>
          <w:bCs/>
          <w:lang w:val="en-GB"/>
        </w:rPr>
      </w:pPr>
    </w:p>
    <w:p w14:paraId="513E3083" w14:textId="77777777" w:rsidR="00BB1D1B" w:rsidRDefault="00BB1D1B" w:rsidP="00BB1D1B">
      <w:pPr>
        <w:rPr>
          <w:rFonts w:ascii="Arial" w:hAnsi="Arial" w:cs="Arial"/>
          <w:bCs/>
          <w:lang w:val="en-GB"/>
        </w:rPr>
      </w:pPr>
    </w:p>
    <w:p w14:paraId="060E92E1" w14:textId="77777777" w:rsidR="00BB1D1B" w:rsidRPr="00814425" w:rsidRDefault="00BB1D1B" w:rsidP="00BB1D1B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782573CA" w14:textId="77777777" w:rsidR="00BB1D1B" w:rsidRPr="00814425" w:rsidRDefault="00BB1D1B" w:rsidP="00BB1D1B">
      <w:pPr>
        <w:spacing w:after="120" w:line="240" w:lineRule="auto"/>
        <w:jc w:val="center"/>
        <w:rPr>
          <w:rFonts w:ascii="Arial" w:hAnsi="Arial" w:cs="Arial"/>
          <w:b/>
          <w:lang w:val="en-GB"/>
        </w:rPr>
      </w:pPr>
    </w:p>
    <w:p w14:paraId="2CFD7F2D" w14:textId="4635D039" w:rsidR="006F087E" w:rsidRPr="00814425" w:rsidRDefault="006F087E" w:rsidP="00BB1D1B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sectPr w:rsidR="006F087E" w:rsidRPr="00814425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F854" w14:textId="77777777" w:rsidR="00DC18FC" w:rsidRDefault="00DC18FC" w:rsidP="00021C75">
      <w:pPr>
        <w:spacing w:after="0" w:line="240" w:lineRule="auto"/>
      </w:pPr>
      <w:r>
        <w:separator/>
      </w:r>
    </w:p>
  </w:endnote>
  <w:endnote w:type="continuationSeparator" w:id="0">
    <w:p w14:paraId="3A91CE31" w14:textId="77777777" w:rsidR="00DC18FC" w:rsidRDefault="00DC18FC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663F" w14:textId="77777777" w:rsidR="00EC60EA" w:rsidRDefault="00EC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92548EC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EC60EA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EC60EA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77A1D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2ECB" w14:textId="77777777" w:rsidR="00EC60EA" w:rsidRDefault="00EC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23A4" w14:textId="77777777" w:rsidR="00DC18FC" w:rsidRDefault="00DC18FC" w:rsidP="00021C75">
      <w:pPr>
        <w:spacing w:after="0" w:line="240" w:lineRule="auto"/>
      </w:pPr>
      <w:r>
        <w:separator/>
      </w:r>
    </w:p>
  </w:footnote>
  <w:footnote w:type="continuationSeparator" w:id="0">
    <w:p w14:paraId="020D2247" w14:textId="77777777" w:rsidR="00DC18FC" w:rsidRDefault="00DC18FC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25C8" w14:textId="77777777" w:rsidR="00EC60EA" w:rsidRDefault="00EC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2EAF" w14:textId="77777777" w:rsidR="00EC60EA" w:rsidRDefault="00EC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3611" w14:textId="77777777" w:rsidR="00EC60EA" w:rsidRDefault="00EC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33E1C"/>
    <w:rsid w:val="000406D7"/>
    <w:rsid w:val="00041ED7"/>
    <w:rsid w:val="00063038"/>
    <w:rsid w:val="00070A2E"/>
    <w:rsid w:val="00075C45"/>
    <w:rsid w:val="00087DB9"/>
    <w:rsid w:val="000A2A7C"/>
    <w:rsid w:val="000A65DE"/>
    <w:rsid w:val="000D22EB"/>
    <w:rsid w:val="000E03CD"/>
    <w:rsid w:val="000F0D55"/>
    <w:rsid w:val="0011054A"/>
    <w:rsid w:val="00132411"/>
    <w:rsid w:val="00136D82"/>
    <w:rsid w:val="00143375"/>
    <w:rsid w:val="00143766"/>
    <w:rsid w:val="00174751"/>
    <w:rsid w:val="00187639"/>
    <w:rsid w:val="00187F52"/>
    <w:rsid w:val="001A38B2"/>
    <w:rsid w:val="001C0937"/>
    <w:rsid w:val="001C6F2A"/>
    <w:rsid w:val="001C74EF"/>
    <w:rsid w:val="001E7BA8"/>
    <w:rsid w:val="001F164B"/>
    <w:rsid w:val="001F4AF2"/>
    <w:rsid w:val="00204DFC"/>
    <w:rsid w:val="00222DAD"/>
    <w:rsid w:val="002405D9"/>
    <w:rsid w:val="00246604"/>
    <w:rsid w:val="00250DA6"/>
    <w:rsid w:val="00252A86"/>
    <w:rsid w:val="002B6725"/>
    <w:rsid w:val="002D11B3"/>
    <w:rsid w:val="002E0D28"/>
    <w:rsid w:val="002F012A"/>
    <w:rsid w:val="002F4B0F"/>
    <w:rsid w:val="00342E59"/>
    <w:rsid w:val="00344633"/>
    <w:rsid w:val="003610B4"/>
    <w:rsid w:val="00363250"/>
    <w:rsid w:val="003700B9"/>
    <w:rsid w:val="003A1591"/>
    <w:rsid w:val="003A6B20"/>
    <w:rsid w:val="003B229E"/>
    <w:rsid w:val="003B73E2"/>
    <w:rsid w:val="003C5641"/>
    <w:rsid w:val="00400588"/>
    <w:rsid w:val="004343CC"/>
    <w:rsid w:val="00453E57"/>
    <w:rsid w:val="0049034A"/>
    <w:rsid w:val="00490DED"/>
    <w:rsid w:val="004915E9"/>
    <w:rsid w:val="004A56E3"/>
    <w:rsid w:val="004B3BAF"/>
    <w:rsid w:val="004C3AAB"/>
    <w:rsid w:val="004F2E90"/>
    <w:rsid w:val="004F7735"/>
    <w:rsid w:val="00507FC4"/>
    <w:rsid w:val="00530E4B"/>
    <w:rsid w:val="00534132"/>
    <w:rsid w:val="00576572"/>
    <w:rsid w:val="005912AD"/>
    <w:rsid w:val="00592528"/>
    <w:rsid w:val="005D0997"/>
    <w:rsid w:val="005D488E"/>
    <w:rsid w:val="005E06CE"/>
    <w:rsid w:val="006105D6"/>
    <w:rsid w:val="00625A96"/>
    <w:rsid w:val="006310B8"/>
    <w:rsid w:val="00632071"/>
    <w:rsid w:val="00636E2C"/>
    <w:rsid w:val="0066043B"/>
    <w:rsid w:val="00674208"/>
    <w:rsid w:val="0068649F"/>
    <w:rsid w:val="00687CBF"/>
    <w:rsid w:val="00697E44"/>
    <w:rsid w:val="006A1043"/>
    <w:rsid w:val="006A65ED"/>
    <w:rsid w:val="006B5681"/>
    <w:rsid w:val="006B73B2"/>
    <w:rsid w:val="006D5AF4"/>
    <w:rsid w:val="006D7A5A"/>
    <w:rsid w:val="006E09E2"/>
    <w:rsid w:val="006F087E"/>
    <w:rsid w:val="006F5DCC"/>
    <w:rsid w:val="007038C2"/>
    <w:rsid w:val="0071563F"/>
    <w:rsid w:val="00723E65"/>
    <w:rsid w:val="00762438"/>
    <w:rsid w:val="00762D05"/>
    <w:rsid w:val="0077357A"/>
    <w:rsid w:val="007757D3"/>
    <w:rsid w:val="0077583E"/>
    <w:rsid w:val="00787E7E"/>
    <w:rsid w:val="007B731D"/>
    <w:rsid w:val="007C2F3D"/>
    <w:rsid w:val="008137D7"/>
    <w:rsid w:val="00814425"/>
    <w:rsid w:val="00817C81"/>
    <w:rsid w:val="00824455"/>
    <w:rsid w:val="00831DE4"/>
    <w:rsid w:val="00833A55"/>
    <w:rsid w:val="00840B1B"/>
    <w:rsid w:val="00842726"/>
    <w:rsid w:val="0084645D"/>
    <w:rsid w:val="0085741E"/>
    <w:rsid w:val="00870135"/>
    <w:rsid w:val="00887E57"/>
    <w:rsid w:val="008C0EBA"/>
    <w:rsid w:val="008C577D"/>
    <w:rsid w:val="008E12CD"/>
    <w:rsid w:val="008F151E"/>
    <w:rsid w:val="008F1545"/>
    <w:rsid w:val="00920186"/>
    <w:rsid w:val="00927FB0"/>
    <w:rsid w:val="00952866"/>
    <w:rsid w:val="0096147D"/>
    <w:rsid w:val="009A2DB6"/>
    <w:rsid w:val="009A6180"/>
    <w:rsid w:val="009C065F"/>
    <w:rsid w:val="009C58CF"/>
    <w:rsid w:val="009D206C"/>
    <w:rsid w:val="009F7948"/>
    <w:rsid w:val="00A01233"/>
    <w:rsid w:val="00A3650C"/>
    <w:rsid w:val="00A66567"/>
    <w:rsid w:val="00A90F0B"/>
    <w:rsid w:val="00AA1EAB"/>
    <w:rsid w:val="00AC48F6"/>
    <w:rsid w:val="00AE78AE"/>
    <w:rsid w:val="00AF2BDE"/>
    <w:rsid w:val="00B01309"/>
    <w:rsid w:val="00B13845"/>
    <w:rsid w:val="00B20219"/>
    <w:rsid w:val="00B2260D"/>
    <w:rsid w:val="00B51527"/>
    <w:rsid w:val="00B602E7"/>
    <w:rsid w:val="00B70E22"/>
    <w:rsid w:val="00B73625"/>
    <w:rsid w:val="00B80FAF"/>
    <w:rsid w:val="00B86388"/>
    <w:rsid w:val="00B96630"/>
    <w:rsid w:val="00B97DD0"/>
    <w:rsid w:val="00BB1D1B"/>
    <w:rsid w:val="00BC18FF"/>
    <w:rsid w:val="00BF00E6"/>
    <w:rsid w:val="00BF11A5"/>
    <w:rsid w:val="00C00CEF"/>
    <w:rsid w:val="00C0386B"/>
    <w:rsid w:val="00C24FB2"/>
    <w:rsid w:val="00C274DE"/>
    <w:rsid w:val="00C304BE"/>
    <w:rsid w:val="00C425DB"/>
    <w:rsid w:val="00C6458A"/>
    <w:rsid w:val="00C65318"/>
    <w:rsid w:val="00C663A4"/>
    <w:rsid w:val="00CC75B9"/>
    <w:rsid w:val="00CE1C5E"/>
    <w:rsid w:val="00D15BBC"/>
    <w:rsid w:val="00D304D2"/>
    <w:rsid w:val="00D50742"/>
    <w:rsid w:val="00D638E8"/>
    <w:rsid w:val="00D801F7"/>
    <w:rsid w:val="00D8542E"/>
    <w:rsid w:val="00DB3151"/>
    <w:rsid w:val="00DC18FC"/>
    <w:rsid w:val="00DC412A"/>
    <w:rsid w:val="00DE6EFB"/>
    <w:rsid w:val="00DF2237"/>
    <w:rsid w:val="00DF600B"/>
    <w:rsid w:val="00E02640"/>
    <w:rsid w:val="00E161BB"/>
    <w:rsid w:val="00E30870"/>
    <w:rsid w:val="00E35A77"/>
    <w:rsid w:val="00E55285"/>
    <w:rsid w:val="00E65802"/>
    <w:rsid w:val="00E96962"/>
    <w:rsid w:val="00EC60EA"/>
    <w:rsid w:val="00EC63ED"/>
    <w:rsid w:val="00EE14F1"/>
    <w:rsid w:val="00EF4F7B"/>
    <w:rsid w:val="00EF6CC6"/>
    <w:rsid w:val="00F15EB8"/>
    <w:rsid w:val="00F2336B"/>
    <w:rsid w:val="00F36B47"/>
    <w:rsid w:val="00F45B2F"/>
    <w:rsid w:val="00F531EE"/>
    <w:rsid w:val="00F55FEC"/>
    <w:rsid w:val="00F5657C"/>
    <w:rsid w:val="00F85518"/>
    <w:rsid w:val="00FA2EF6"/>
    <w:rsid w:val="00FD3209"/>
    <w:rsid w:val="00FE1D9D"/>
    <w:rsid w:val="00FE5724"/>
    <w:rsid w:val="00FE6AB2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416</Words>
  <Characters>2438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6</cp:revision>
  <cp:lastPrinted>2015-10-28T16:13:00Z</cp:lastPrinted>
  <dcterms:created xsi:type="dcterms:W3CDTF">2025-09-19T17:33:00Z</dcterms:created>
  <dcterms:modified xsi:type="dcterms:W3CDTF">2025-09-19T17:58:00Z</dcterms:modified>
</cp:coreProperties>
</file>